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D4" w:rsidRPr="00D76ED4" w:rsidRDefault="00D76ED4" w:rsidP="006864B9">
      <w:pPr>
        <w:pageBreakBefore/>
        <w:tabs>
          <w:tab w:val="num" w:pos="1259"/>
          <w:tab w:val="num" w:pos="1571"/>
        </w:tabs>
        <w:spacing w:after="120" w:line="240" w:lineRule="auto"/>
        <w:ind w:left="1259" w:hanging="539"/>
        <w:rPr>
          <w:rFonts w:ascii="Times New Roman" w:eastAsia="Times New Roman" w:hAnsi="Times New Roman" w:cs="Arial"/>
          <w:b/>
          <w:iCs/>
          <w:sz w:val="28"/>
          <w:szCs w:val="28"/>
          <w:lang w:eastAsia="ru-RU"/>
        </w:rPr>
      </w:pPr>
      <w:bookmarkStart w:id="0" w:name="_Ref308073933"/>
      <w:bookmarkStart w:id="1" w:name="_Toc461801939"/>
      <w:r w:rsidRPr="00D76ED4">
        <w:rPr>
          <w:rFonts w:ascii="Times New Roman" w:eastAsia="Times New Roman" w:hAnsi="Times New Roman" w:cs="Arial"/>
          <w:b/>
          <w:caps/>
          <w:kern w:val="32"/>
          <w:sz w:val="28"/>
          <w:szCs w:val="28"/>
          <w:lang w:eastAsia="ru-RU"/>
        </w:rPr>
        <w:t>Описание операций</w:t>
      </w:r>
      <w:bookmarkEnd w:id="0"/>
      <w:bookmarkEnd w:id="1"/>
      <w:r w:rsidR="006864B9" w:rsidRPr="006864B9">
        <w:rPr>
          <w:rFonts w:ascii="Times New Roman" w:eastAsia="Times New Roman" w:hAnsi="Times New Roman" w:cs="Arial"/>
          <w:b/>
          <w:caps/>
          <w:kern w:val="32"/>
          <w:sz w:val="28"/>
          <w:szCs w:val="28"/>
          <w:lang w:eastAsia="ru-RU"/>
        </w:rPr>
        <w:t xml:space="preserve"> Которые тре</w:t>
      </w:r>
      <w:r w:rsidR="006864B9">
        <w:rPr>
          <w:rFonts w:ascii="Times New Roman" w:eastAsia="Times New Roman" w:hAnsi="Times New Roman" w:cs="Arial"/>
          <w:b/>
          <w:caps/>
          <w:kern w:val="32"/>
          <w:sz w:val="28"/>
          <w:szCs w:val="28"/>
          <w:lang w:eastAsia="ru-RU"/>
        </w:rPr>
        <w:t>Бу</w:t>
      </w:r>
      <w:r w:rsidR="006864B9" w:rsidRPr="006864B9">
        <w:rPr>
          <w:rFonts w:ascii="Times New Roman" w:eastAsia="Times New Roman" w:hAnsi="Times New Roman" w:cs="Arial"/>
          <w:b/>
          <w:caps/>
          <w:kern w:val="32"/>
          <w:sz w:val="28"/>
          <w:szCs w:val="28"/>
          <w:lang w:eastAsia="ru-RU"/>
        </w:rPr>
        <w:t xml:space="preserve">ется выполнить для работы в </w:t>
      </w:r>
      <w:bookmarkStart w:id="2" w:name="_Toc461801940"/>
      <w:r w:rsidR="006864B9"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6864B9" w:rsidRPr="00D76ED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WEB</w:t>
      </w:r>
      <w:r w:rsidR="006864B9"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-Торги-КС»</w:t>
      </w:r>
      <w:bookmarkEnd w:id="2"/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входа в систему заказчик должен перейти на страницу авторизации в Системе «</w:t>
      </w:r>
      <w:r w:rsidRPr="00D76E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-Торги-</w:t>
      </w:r>
      <w:proofErr w:type="gram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КС»(</w:t>
      </w:r>
      <w:proofErr w:type="gram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_Ref416354234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7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51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</w:t>
      </w:r>
      <w:r w:rsidR="007C1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авторизации</w:t>
      </w:r>
      <w:bookmarkStart w:id="3" w:name="_GoBack"/>
      <w:bookmarkEnd w:id="3"/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ED4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hyperlink r:id="rId5" w:history="1">
        <w:r w:rsidRPr="00904F4C">
          <w:rPr>
            <w:rStyle w:val="a3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http://91.201.237.199/webtorgi/</w:t>
        </w:r>
      </w:hyperlink>
    </w:p>
    <w:p w:rsidR="007C1A2B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</w:pPr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(Горный,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Нижнеколымский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Абыйский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Намский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Усть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-Янский)</w:t>
      </w:r>
    </w:p>
    <w:p w:rsidR="007C1A2B" w:rsidRPr="007C1A2B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</w:pPr>
    </w:p>
    <w:p w:rsidR="007C1A2B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hyperlink r:id="rId6" w:history="1">
        <w:r w:rsidRPr="00904F4C">
          <w:rPr>
            <w:rStyle w:val="a3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http://91.201.237.199/webtorgi_north/</w:t>
        </w:r>
      </w:hyperlink>
    </w:p>
    <w:p w:rsidR="007C1A2B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</w:pPr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(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Усть-Алданский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, Вилюйский,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Нюрбинский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Верхневилюйский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Алданский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)</w:t>
      </w:r>
    </w:p>
    <w:p w:rsidR="007C1A2B" w:rsidRPr="007C1A2B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</w:pPr>
    </w:p>
    <w:p w:rsidR="007C1A2B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hyperlink r:id="rId7" w:history="1">
        <w:r w:rsidRPr="00904F4C">
          <w:rPr>
            <w:rStyle w:val="a3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http://91.201.237.199/webtorgi_</w:t>
        </w:r>
        <w:r w:rsidRPr="00904F4C">
          <w:rPr>
            <w:rStyle w:val="a3"/>
            <w:rFonts w:ascii="Times New Roman" w:eastAsia="Times New Roman" w:hAnsi="Times New Roman" w:cs="Times New Roman"/>
            <w:b/>
            <w:sz w:val="32"/>
            <w:szCs w:val="32"/>
            <w:lang w:val="en-US" w:eastAsia="ru-RU"/>
          </w:rPr>
          <w:t>west</w:t>
        </w:r>
        <w:r w:rsidRPr="00904F4C">
          <w:rPr>
            <w:rStyle w:val="a3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/</w:t>
        </w:r>
      </w:hyperlink>
    </w:p>
    <w:p w:rsidR="007C1A2B" w:rsidRPr="007C1A2B" w:rsidRDefault="007C1A2B" w:rsidP="007C1A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</w:pPr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(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Верхоянский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 xml:space="preserve">, </w:t>
      </w:r>
      <w:proofErr w:type="spellStart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Булунский</w:t>
      </w:r>
      <w:proofErr w:type="spellEnd"/>
      <w:r w:rsidRPr="007C1A2B">
        <w:rPr>
          <w:rFonts w:ascii="Times New Roman" w:eastAsia="Times New Roman" w:hAnsi="Times New Roman" w:cs="Times New Roman"/>
          <w:b/>
          <w:color w:val="0070C0"/>
          <w:sz w:val="28"/>
          <w:szCs w:val="32"/>
          <w:lang w:eastAsia="ru-RU"/>
        </w:rPr>
        <w:t>)</w:t>
      </w:r>
    </w:p>
    <w:p w:rsidR="007C1A2B" w:rsidRPr="00D76ED4" w:rsidRDefault="007C1A2B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D76ED4" w:rsidRPr="00D76ED4" w:rsidRDefault="00D76ED4" w:rsidP="00D76ED4">
      <w:pPr>
        <w:keepNext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03B3EBB" wp14:editId="2BE28B03">
            <wp:extent cx="3237230" cy="1629410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4" w:name="_Ref416354234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7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4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Авторизация на сайте государственных закупок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успешного перехода загрузится страница, на которой заказчику будет предложено ввести логин и пароль для входа в Систему.</w:t>
      </w:r>
    </w:p>
    <w:p w:rsidR="00D76ED4" w:rsidRPr="00D76ED4" w:rsidRDefault="00D76ED4" w:rsidP="00D76ED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успешного ввода данных идентификации пользователя предоставляется доступ к автоматизированному рабочему месту (АРМ)</w:t>
      </w:r>
      <w:r w:rsidR="00751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  (</w:t>
      </w:r>
      <w:proofErr w:type="gram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_Ref416354254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8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),посредством которого осуществляется навигация по документам размещения заказа для данного пользователя.</w:t>
      </w:r>
    </w:p>
    <w:p w:rsidR="00D76ED4" w:rsidRPr="00D76ED4" w:rsidRDefault="00D76ED4" w:rsidP="00D76E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FBCE54" wp14:editId="532736FE">
            <wp:extent cx="6341557" cy="3148564"/>
            <wp:effectExtent l="19050" t="0" r="2093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170" b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57" cy="314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5" w:name="_Ref416354254"/>
      <w:bookmarkStart w:id="6" w:name="_Ref382982414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8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5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АРМ </w:t>
      </w:r>
      <w:bookmarkEnd w:id="6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муниципального заказчика </w:t>
      </w:r>
    </w:p>
    <w:p w:rsidR="007517CF" w:rsidRDefault="007517CF" w:rsidP="00D76ED4">
      <w:pPr>
        <w:keepNext/>
        <w:numPr>
          <w:ilvl w:val="1"/>
          <w:numId w:val="0"/>
        </w:numPr>
        <w:tabs>
          <w:tab w:val="num" w:pos="1571"/>
        </w:tabs>
        <w:spacing w:before="240" w:after="120" w:line="240" w:lineRule="auto"/>
        <w:ind w:left="1571" w:hanging="720"/>
        <w:rPr>
          <w:rFonts w:ascii="Times New Roman" w:eastAsia="Times New Roman" w:hAnsi="Times New Roman" w:cs="Arial"/>
          <w:b/>
          <w:iCs/>
          <w:sz w:val="28"/>
          <w:szCs w:val="28"/>
          <w:lang w:eastAsia="ru-RU"/>
        </w:rPr>
      </w:pPr>
      <w:bookmarkStart w:id="7" w:name="_Toc461801941"/>
      <w:bookmarkStart w:id="8" w:name="_Ref307928279"/>
    </w:p>
    <w:p w:rsidR="00D76ED4" w:rsidRPr="00D76ED4" w:rsidRDefault="00D76ED4" w:rsidP="00D76ED4">
      <w:pPr>
        <w:keepNext/>
        <w:numPr>
          <w:ilvl w:val="1"/>
          <w:numId w:val="0"/>
        </w:numPr>
        <w:tabs>
          <w:tab w:val="num" w:pos="1571"/>
        </w:tabs>
        <w:spacing w:before="240" w:after="120" w:line="240" w:lineRule="auto"/>
        <w:ind w:left="1571" w:hanging="720"/>
        <w:rPr>
          <w:rFonts w:ascii="Times New Roman" w:eastAsia="Times New Roman" w:hAnsi="Times New Roman" w:cs="Arial"/>
          <w:b/>
          <w:iCs/>
          <w:sz w:val="28"/>
          <w:szCs w:val="28"/>
          <w:lang w:eastAsia="ru-RU"/>
        </w:rPr>
      </w:pPr>
      <w:r w:rsidRPr="00D76ED4">
        <w:rPr>
          <w:rFonts w:ascii="Times New Roman" w:eastAsia="Times New Roman" w:hAnsi="Times New Roman" w:cs="Arial"/>
          <w:b/>
          <w:iCs/>
          <w:sz w:val="28"/>
          <w:szCs w:val="28"/>
          <w:lang w:eastAsia="ru-RU"/>
        </w:rPr>
        <w:t>Основные настройки Системы</w:t>
      </w:r>
      <w:bookmarkEnd w:id="7"/>
    </w:p>
    <w:p w:rsidR="00D76ED4" w:rsidRPr="00D76ED4" w:rsidRDefault="00D76ED4" w:rsidP="00D76ED4">
      <w:pPr>
        <w:keepNext/>
        <w:numPr>
          <w:ilvl w:val="2"/>
          <w:numId w:val="0"/>
        </w:numPr>
        <w:tabs>
          <w:tab w:val="num" w:pos="2212"/>
        </w:tabs>
        <w:spacing w:before="240" w:after="120" w:line="240" w:lineRule="auto"/>
        <w:ind w:left="2212" w:hanging="1077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9" w:name="_Ref419712739"/>
      <w:bookmarkStart w:id="10" w:name="_Toc461801942"/>
      <w:r w:rsidRPr="00D76ED4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Настройка расчетного периода</w:t>
      </w:r>
      <w:bookmarkEnd w:id="9"/>
      <w:bookmarkEnd w:id="10"/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отбора документов (начало периода и конец периода) задаются в форме изменения периода обработки документов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_Ref416354295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9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),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вызывается по кнопке 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«Период обработки </w:t>
      </w:r>
      <w:proofErr w:type="gramStart"/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документов»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_Ref416354306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10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76ED4" w:rsidRPr="00D76ED4" w:rsidRDefault="00D76ED4" w:rsidP="00D76ED4">
      <w:pPr>
        <w:keepNext/>
        <w:spacing w:before="12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2759D3F" wp14:editId="151E2DBD">
            <wp:extent cx="3153410" cy="620395"/>
            <wp:effectExtent l="0" t="0" r="8890" b="8255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1" w:name="_Ref416354295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9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11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Вызов формы редактирования расчетного периода</w:t>
      </w:r>
    </w:p>
    <w:p w:rsidR="00D76ED4" w:rsidRPr="00D76ED4" w:rsidRDefault="00D76ED4" w:rsidP="00D76ED4">
      <w:pPr>
        <w:keepNext/>
        <w:spacing w:before="12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CD79D0" wp14:editId="02C6E55A">
            <wp:extent cx="3980653" cy="1909187"/>
            <wp:effectExtent l="19050" t="0" r="797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820" t="36573" r="36796" b="3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59" cy="190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2" w:name="_Ref416354306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10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12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Форма редактирования расчетного периода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Настройку расчетной даты и периода отбора документов можно скорректировать в элементах управления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Расчетная дата – всегда текущая дата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proofErr w:type="gramStart"/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  от</w:t>
      </w:r>
      <w:proofErr w:type="gramEnd"/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01.01.2018 до 31.12.2018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которые находятся в правом верхнем углу личного кабинета пользователя в Системе «</w:t>
      </w:r>
      <w:r w:rsidRPr="00D76E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-Торги-КС»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_Ref416354340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11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D76ED4" w:rsidRPr="00D76ED4" w:rsidRDefault="00D76ED4" w:rsidP="00D76ED4">
      <w:pPr>
        <w:keepNext/>
        <w:spacing w:before="12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359576F" wp14:editId="357BF779">
            <wp:extent cx="6494937" cy="6858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6064" t="27820" r="7264" b="62167"/>
                    <a:stretch/>
                  </pic:blipFill>
                  <pic:spPr bwMode="auto">
                    <a:xfrm>
                      <a:off x="0" y="0"/>
                      <a:ext cx="6505631" cy="68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3" w:name="_Ref416354340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11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13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Настройка расчетной даты и периода отбора документов</w:t>
      </w:r>
    </w:p>
    <w:p w:rsidR="00D76ED4" w:rsidRPr="00D76ED4" w:rsidRDefault="00D76ED4" w:rsidP="00D76ED4">
      <w:pPr>
        <w:keepNext/>
        <w:numPr>
          <w:ilvl w:val="2"/>
          <w:numId w:val="0"/>
        </w:numPr>
        <w:tabs>
          <w:tab w:val="num" w:pos="2212"/>
        </w:tabs>
        <w:spacing w:before="240" w:after="120" w:line="240" w:lineRule="auto"/>
        <w:ind w:left="2212" w:hanging="1077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14" w:name="_Ref425318239"/>
      <w:bookmarkStart w:id="15" w:name="_Toc461801943"/>
      <w:r w:rsidRPr="00D76ED4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Настройка регистрационных данных государственных заказчиков в ЕИС в Системе</w:t>
      </w:r>
      <w:bookmarkEnd w:id="8"/>
      <w:bookmarkEnd w:id="14"/>
      <w:bookmarkEnd w:id="15"/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информационного взаимодействия происходит автоматизированный обмен информацией о размещении заказов между Системой и Общероссийским официальным сайтом (ЕИС) и электронными торговыми площадками.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данных осуществляется с помощью специальной формы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_Ref416354573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13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которая вызывается при нажатии на кнопки 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[Настройки] </w:t>
      </w:r>
      <w:r w:rsidRPr="00D76E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Wingdings" w:char="F0E0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Регистрационные данные в ЕИС]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панели </w:t>
      </w:r>
      <w:proofErr w:type="gram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инструментов(</w:t>
      </w:r>
      <w:proofErr w:type="gram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_Ref416354543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12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D76ED4" w:rsidRPr="00D76ED4" w:rsidRDefault="00D76ED4" w:rsidP="00D76E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1A5A3" wp14:editId="58CC3F65">
            <wp:extent cx="5315692" cy="149563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6" w:name="_Ref416354543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12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16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Вызов формы «Регистрационные данные в ЕИС»</w:t>
      </w:r>
    </w:p>
    <w:p w:rsidR="00D76ED4" w:rsidRPr="00D76ED4" w:rsidRDefault="00D76ED4" w:rsidP="00D76ED4">
      <w:pPr>
        <w:keepNext/>
        <w:spacing w:before="12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A8F629" wp14:editId="22F84F06">
            <wp:extent cx="5046947" cy="3516923"/>
            <wp:effectExtent l="19050" t="0" r="1303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517" r="26557" b="2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47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7" w:name="_Ref416354573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13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17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Ввод регистрационных данных в ЕИС в Систему </w:t>
      </w:r>
    </w:p>
    <w:p w:rsidR="00D76ED4" w:rsidRPr="00D76ED4" w:rsidRDefault="00D76ED4" w:rsidP="00D76ED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информационного обмена с единой информационной системой, </w:t>
      </w:r>
      <w:proofErr w:type="gram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 ввести</w:t>
      </w:r>
      <w:proofErr w:type="gram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регистрационные данные пользователя, являющегося государственным (муниципальным)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заказчикомв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ЕИС в Систему «</w:t>
      </w:r>
      <w:r w:rsidRPr="00D76E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-Торги-КС». Для этого заполняются все обязательные для заполнения поля, а также поля во вкладке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ЕИС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полях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Логин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Пароль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необходимо указать логин и пароль для входа в личный кабинет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ЕИСа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по тем или иным причинам не помните логин с паролем для входа в ЕИС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т.к. входите в личный кабинет с помощью ЭЦП, то у Вас есть возможность узнать пароль в личном кабинете ЕИС. Для этого необходимо в личном кабинете ЕИС перейти в регистрационные данные пользователя и нажать на гиперссылку [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Данные пользователя для альтернативной интеграции (по протоколу 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HTTPS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]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_Ref470256893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13.1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C61A3" wp14:editId="2F3A767E">
            <wp:extent cx="5940425" cy="3343275"/>
            <wp:effectExtent l="0" t="0" r="3175" b="9525"/>
            <wp:docPr id="13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8" w:name="_Ref470256893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bookmarkEnd w:id="18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13.1. Получение данных пользователя для альтернативной интеграции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произойдет автоматическая генерация логина и пароля пользователя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_Ref470257112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13.2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Необходимо записать данные, которые будут отображены в окне информации о пользователе. Рекомендуется скопировать эти данные в текстовый редактор и сохранить на компьютере.</w:t>
      </w:r>
    </w:p>
    <w:p w:rsidR="00D76ED4" w:rsidRPr="00D76ED4" w:rsidRDefault="00D76ED4" w:rsidP="00D76ED4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0962A" wp14:editId="72EDB3A7">
            <wp:extent cx="5046824" cy="2196220"/>
            <wp:effectExtent l="0" t="0" r="1905" b="0"/>
            <wp:docPr id="14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761" cy="220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9" w:name="_Ref470257112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bookmarkEnd w:id="19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13.2. Информация о пользователе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данные будут записаны или сохранены в текстовом редакторе на компьютере, нажмите кнопку [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Продолжить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]. В этот момент произойдет присвоение отображаемого логина и пароля для пользователя.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 </w:t>
      </w:r>
      <w:proofErr w:type="gram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то</w:t>
      </w:r>
      <w:proofErr w:type="gram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причине не успели записать данные или же закрыли окно, то повторите вызов окна информации о пользователе. При этом пароль будет сгенерирован 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уже новый и необходимо будет его записать и только после этого нажать на кнопку [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Продолжить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логин с паролем будут получены, необходимо зайти в Систему «</w:t>
      </w:r>
      <w:r w:rsidRPr="00D76E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-Торги-КС» и открыть регистрационные данные в ЕИС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_Ref470257563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13.3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76ED4" w:rsidRPr="00D76ED4" w:rsidRDefault="00D76ED4" w:rsidP="00D76ED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20B2D" wp14:editId="63437A6A">
            <wp:extent cx="5046947" cy="3516923"/>
            <wp:effectExtent l="19050" t="0" r="1303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517" r="26557" b="2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47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13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.3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Ввод регистрационных данных в ЕИС в Систему </w:t>
      </w:r>
    </w:p>
    <w:p w:rsidR="00D76ED4" w:rsidRPr="00D76ED4" w:rsidRDefault="00D76ED4" w:rsidP="00D76ED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ED4" w:rsidRPr="00D76ED4" w:rsidRDefault="00D76ED4" w:rsidP="00D76ED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СПЗ при этом проставляется автоматически и на момент заполнения данной формы он у Вас должен быть заполнен. Если поле СПЗ пустое, то обратитесь к администраторам Системы, курирующим Систему «</w:t>
      </w:r>
      <w:r w:rsidRPr="00D76E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-Торги-КС» в Вашем регионе. 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ввода необходимых реквизитов, требуется произвести сохранение данных, для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этогоследует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нажать на кнопку </w:t>
      </w:r>
      <w:r w:rsidRPr="00D76ED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BC0FC6" wp14:editId="7FB5DB8B">
            <wp:extent cx="152421" cy="16194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[Сохранить].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вкладках «Сбербанк АСТ», «РТС-Тендер», «Единая ЭТП», «ММВБ» доступны для ввода логин и пароль от личного кабинета на торговых площадках. Заполнение данных полей позволяет загружать с торговых площадок первые и вторые части заявок, а также передавать на площадку протоколы, являющиеся результатами подведения итогов определения поставщика по электронному аукциону.</w:t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461AC" wp14:editId="6913FF30">
            <wp:extent cx="3896269" cy="1390844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14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Ввод логина и пароля от личного кабинета от торговой площадки, на котором проводятся определения поставщика по способу «Электронный аукцион»</w:t>
      </w:r>
    </w:p>
    <w:p w:rsidR="00D76ED4" w:rsidRPr="00D76ED4" w:rsidRDefault="00D76ED4" w:rsidP="00D76ED4">
      <w:pPr>
        <w:keepNext/>
        <w:numPr>
          <w:ilvl w:val="2"/>
          <w:numId w:val="0"/>
        </w:numPr>
        <w:tabs>
          <w:tab w:val="num" w:pos="2212"/>
        </w:tabs>
        <w:spacing w:before="240" w:after="120" w:line="240" w:lineRule="auto"/>
        <w:ind w:left="2212" w:hanging="1077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20" w:name="_Toc461801944"/>
      <w:r w:rsidRPr="00D76ED4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Настройка банковских реквизитов</w:t>
      </w:r>
      <w:bookmarkEnd w:id="20"/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банковских реквизитах учитывается в Системе в качестве данных для заполнения информации об обеспечении заявки участников, а также обеспечения 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исполнения контракта. Комбинация данные о банковских реквизитах в автоматическом режиме загружаются ежедневно с ЕИС. Для настройки актуальности банковских счетов, необходимо открыть список банковских реквизитов организации, нажав на кнопку 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[Редактировать банковские реквизиты]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_Ref416355005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15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D76ED4" w:rsidRPr="00D76ED4" w:rsidRDefault="00D76ED4" w:rsidP="00D76ED4">
      <w:pPr>
        <w:keepNext/>
        <w:spacing w:before="12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31D072" wp14:editId="7516707D">
            <wp:extent cx="2953162" cy="1428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21" w:name="_Ref416355005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15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21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Вызов формы редактирования банковских реквизитов.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редактирования банковских реквизитов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_Ref416355029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proofErr w:type="gramStart"/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16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доступнавозможность</w:t>
      </w:r>
      <w:proofErr w:type="spellEnd"/>
      <w:proofErr w:type="gram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удаления, добавление данных, а также актуализация банковских счетов организации. 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добавления номера счета в ручном режиме, необходимо добавить новую строчку в таблице по кнопке </w:t>
      </w: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66BC2" wp14:editId="3AC0F786">
            <wp:extent cx="200025" cy="190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[Добавить строку]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заполнить поля необходимыми значениями.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о новом банковском счете формируются на основе реального БИК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банка.При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вводе несуществующего кода, сохранение данных произведено не будет.</w:t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4A7E0" wp14:editId="3A08E7D6">
            <wp:extent cx="6480175" cy="253047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22" w:name="_Ref416355029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instrText xml:space="preserve"> SEQ Рисунок \* ARABIC </w:instrText>
      </w:r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>16</w:t>
      </w:r>
      <w:r w:rsidRPr="00D76ED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fldChar w:fldCharType="end"/>
      </w:r>
      <w:bookmarkEnd w:id="22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Форма редактирования банковских реквизитов.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выбранного значения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Неактуально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зависит видимость счетов в формах заполнения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документов.Все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счета со статусом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будут доступны в формах заполнения документов в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Системе.Для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исключения из видимости неактуальных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счетовв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заполнения </w:t>
      </w:r>
      <w:proofErr w:type="spellStart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документовследует</w:t>
      </w:r>
      <w:proofErr w:type="spellEnd"/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проставить статус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Неактуально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76ED4" w:rsidRPr="00D76ED4" w:rsidRDefault="00D76ED4" w:rsidP="00D76ED4">
      <w:pPr>
        <w:keepNext/>
        <w:numPr>
          <w:ilvl w:val="1"/>
          <w:numId w:val="0"/>
        </w:numPr>
        <w:tabs>
          <w:tab w:val="num" w:pos="1418"/>
        </w:tabs>
        <w:spacing w:before="240" w:after="120" w:line="240" w:lineRule="auto"/>
        <w:ind w:left="1418" w:hanging="709"/>
        <w:rPr>
          <w:rFonts w:ascii="Times New Roman" w:eastAsia="Times New Roman" w:hAnsi="Times New Roman" w:cs="Arial"/>
          <w:b/>
          <w:iCs/>
          <w:sz w:val="28"/>
          <w:szCs w:val="28"/>
          <w:lang w:eastAsia="ru-RU"/>
        </w:rPr>
      </w:pPr>
      <w:bookmarkStart w:id="23" w:name="_Ref419468966"/>
      <w:bookmarkStart w:id="24" w:name="_Toc461801949"/>
      <w:r w:rsidRPr="00D76ED4">
        <w:rPr>
          <w:rFonts w:ascii="Times New Roman" w:eastAsia="Times New Roman" w:hAnsi="Times New Roman" w:cs="Arial"/>
          <w:b/>
          <w:iCs/>
          <w:sz w:val="28"/>
          <w:szCs w:val="28"/>
          <w:lang w:eastAsia="ru-RU"/>
        </w:rPr>
        <w:t>Работа с совокупным годовым объемом закупок</w:t>
      </w:r>
      <w:bookmarkEnd w:id="23"/>
      <w:bookmarkEnd w:id="24"/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Совокупный годовой объем закупок (СГОЗ) – </w:t>
      </w:r>
      <w:r w:rsidRPr="00D76ED4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утвержденный на соответствующий финансовый год общий объем финансового обеспечения для осуществления заказчиком закупок в соответствии с настоящим Федеральным законом, в том числе для оплаты контрактов, заключенных до начала указанного финансового года и подлежащих оплате в указанном финансовом году (ч.16 ст.3 44-ФЗ).</w:t>
      </w:r>
    </w:p>
    <w:p w:rsidR="00D76ED4" w:rsidRPr="00D76ED4" w:rsidRDefault="00D76ED4" w:rsidP="00D76ED4">
      <w:pPr>
        <w:keepNext/>
        <w:numPr>
          <w:ilvl w:val="2"/>
          <w:numId w:val="0"/>
        </w:numPr>
        <w:tabs>
          <w:tab w:val="num" w:pos="2212"/>
        </w:tabs>
        <w:spacing w:before="240" w:after="120" w:line="240" w:lineRule="auto"/>
        <w:ind w:left="2212" w:hanging="1077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25" w:name="_Toc461801950"/>
      <w:r w:rsidRPr="00D76ED4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Создание документа СГОЗ</w:t>
      </w:r>
      <w:bookmarkEnd w:id="25"/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документа СГОЗ необходимо перейти в навигаторе в папку СГОЗ в фильтр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нового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_Ref419453141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17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1412240"/>
            <wp:effectExtent l="0" t="0" r="6985" b="0"/>
            <wp:docPr id="31" name="Рисунок 31" descr="C:\Users\Пользователь\Pictures\VV Aita\sgoz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VV Aita\sgoz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26" w:name="_Ref419453141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bookmarkEnd w:id="26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17. Создание нового СГОЗ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открывшемся списке документов необходимо нажать кнопку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" cy="218440"/>
            <wp:effectExtent l="0" t="0" r="7620" b="0"/>
            <wp:docPr id="448" name="Рисунок 448" descr="C:\Users\Пользователь\Pictures\VV Aita\sgo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VV Aita\sgoz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Подгрузка</w:t>
      </w:r>
      <w:proofErr w:type="spellEnd"/>
      <w:r w:rsidR="00686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СГОЗ из БКС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], по нажатию на которую</w:t>
      </w:r>
      <w:r w:rsidR="00686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произойдет синхронизация данных со Смарт Бюджетом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_Ref419453365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18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686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 отредактировать нажмите два раза на СГОЗ и отредактируйте те КБК которые надо подкорректировать суммы. Для добавления строки нажмите на  </w:t>
      </w:r>
      <w:r w:rsidR="00686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135" cy="218440"/>
            <wp:effectExtent l="0" t="0" r="0" b="0"/>
            <wp:docPr id="451" name="Рисунок 451" descr="C:\Users\Пользователь\Pictures\VV Aita\sgo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VV Aita\sgoz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450215</wp:posOffset>
                </wp:positionV>
                <wp:extent cx="199390" cy="217170"/>
                <wp:effectExtent l="17780" t="15875" r="20955" b="1460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2171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037A9" id="Прямоугольник 30" o:spid="_x0000_s1026" style="position:absolute;margin-left:16.7pt;margin-top:35.45pt;width:15.7pt;height:1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" filled="f" strokecolor="red" strokeweight="2.25pt"/>
            </w:pict>
          </mc:Fallback>
        </mc:AlternateContent>
      </w: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1581785</wp:posOffset>
                </wp:positionV>
                <wp:extent cx="570230" cy="723900"/>
                <wp:effectExtent l="17145" t="23495" r="22225" b="1460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" cy="723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63B54" id="Прямоугольник 29" o:spid="_x0000_s1026" style="position:absolute;margin-left:450.15pt;margin-top:124.55pt;width:44.9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" filled="f" strokecolor="red" strokeweight="2.25pt"/>
            </w:pict>
          </mc:Fallback>
        </mc:AlternateContent>
      </w: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1010920</wp:posOffset>
                </wp:positionV>
                <wp:extent cx="742315" cy="335280"/>
                <wp:effectExtent l="19685" t="14605" r="19050" b="2159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9253B" id="Прямоугольник 28" o:spid="_x0000_s1026" style="position:absolute;margin-left:72.35pt;margin-top:79.6pt;width:58.45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" filled="f" strokecolor="red" strokeweight="2.25pt"/>
            </w:pict>
          </mc:Fallback>
        </mc:AlternateContent>
      </w: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1581785</wp:posOffset>
                </wp:positionV>
                <wp:extent cx="436245" cy="723900"/>
                <wp:effectExtent l="19685" t="23495" r="20320" b="1460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723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9E362" id="Прямоугольник 27" o:spid="_x0000_s1026" style="position:absolute;margin-left:25.85pt;margin-top:124.55pt;width:34.3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" filled="f" strokecolor="red" strokeweight="2.25pt"/>
            </w:pict>
          </mc:Fallback>
        </mc:AlternateContent>
      </w: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69B35" wp14:editId="3A9D2050">
            <wp:extent cx="6253713" cy="2743200"/>
            <wp:effectExtent l="19050" t="0" r="0" b="0"/>
            <wp:docPr id="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931" t="14428" r="24192" b="3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56" cy="274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D71A8" wp14:editId="082E16A5">
            <wp:extent cx="6272283" cy="2250643"/>
            <wp:effectExtent l="0" t="0" r="0" b="0"/>
            <wp:docPr id="24" name="Рисунок 24" descr="C:\Users\Server\Desktop\мирный\скрины\сг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ver\Desktop\мирный\скрины\сгоз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76" cy="22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27" w:name="_Ref419453365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Рисунок </w:t>
      </w:r>
      <w:bookmarkEnd w:id="27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19. Форма заполнения документа СГОЗ</w:t>
      </w:r>
    </w:p>
    <w:p w:rsidR="00D76ED4" w:rsidRPr="00D76ED4" w:rsidRDefault="00D76ED4" w:rsidP="00D76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открывшейся форме необходимо: </w:t>
      </w:r>
    </w:p>
    <w:p w:rsidR="00D76ED4" w:rsidRPr="00D76ED4" w:rsidRDefault="00D76ED4" w:rsidP="00D76ED4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финансовый год, для которого создается СГОЗ;</w:t>
      </w:r>
    </w:p>
    <w:p w:rsidR="00D76ED4" w:rsidRPr="00D76ED4" w:rsidRDefault="00D76ED4" w:rsidP="00D76ED4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двойным щелчком мыши по полю БК вызвать справочник КБК;</w:t>
      </w:r>
    </w:p>
    <w:p w:rsidR="00D76ED4" w:rsidRPr="00D76ED4" w:rsidRDefault="00D76ED4" w:rsidP="00D76ED4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вкладке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Дополнительно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доступен ввода составляющий БК в ручном режиме (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_Ref442651044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20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D76ED4" w:rsidRPr="00D76ED4" w:rsidRDefault="00D76ED4" w:rsidP="00D76ED4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«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Сумма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ввести значение суммы для выбранной строки КБК.</w:t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ED4" w:rsidRPr="00D76ED4" w:rsidRDefault="00D76ED4" w:rsidP="00D76E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77EE5" wp14:editId="653C17EB">
            <wp:extent cx="6273573" cy="33153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828" cy="332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D4" w:rsidRPr="00D76ED4" w:rsidRDefault="00D76ED4" w:rsidP="00D76ED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28" w:name="_Ref442651044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Рисунок </w:t>
      </w:r>
      <w:bookmarkEnd w:id="28"/>
      <w:r w:rsidRPr="00D76E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20. Ввод комбинации БК в ручном режиме путем выбора составляющих БК из соответствующих справочников</w:t>
      </w:r>
    </w:p>
    <w:p w:rsidR="00D76ED4" w:rsidRPr="00D76ED4" w:rsidRDefault="00D76ED4" w:rsidP="00D76ED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заполнения всех необходимых строк с суммами следует сохранить документ по кнопке </w:t>
      </w:r>
      <w:r w:rsidRPr="00D76E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E6E9B" wp14:editId="20962127">
            <wp:extent cx="152421" cy="161948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D76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Сохранить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В случае прохождения всех контролей документ будет сохранен.  Появление же контроля, в процессе сохранения документа (см. 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_Ref419464161 \h  \* MERGEFORMAT </w:instrTex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6E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 w:rsidRPr="00D76ED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21</w:t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6ED4">
        <w:rPr>
          <w:rFonts w:ascii="Times New Roman" w:eastAsia="Times New Roman" w:hAnsi="Times New Roman" w:cs="Times New Roman"/>
          <w:sz w:val="24"/>
          <w:szCs w:val="24"/>
          <w:lang w:eastAsia="ru-RU"/>
        </w:rPr>
        <w:t>) будет означать, что для текущего финансового года имеется уже ранее созданный документ СГОЗ. Для одного финансового года в Системе может существовать только один документ СГОЗ и неограниченное количество изменений для него.</w:t>
      </w:r>
      <w:r w:rsidR="00686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сохранения требуется согласовать СГОЗ нажав на </w:t>
      </w:r>
      <w:r w:rsidR="006864B9" w:rsidRPr="007C1A2B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7517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Согласовать</w:t>
      </w:r>
      <w:r w:rsidR="00686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СГОЗ</w:t>
      </w:r>
      <w:r w:rsidR="006864B9" w:rsidRPr="007C1A2B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686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6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9900" cy="532130"/>
            <wp:effectExtent l="0" t="0" r="0" b="1270"/>
            <wp:docPr id="452" name="Рисунок 452" descr="C:\Users\Пользователь\Pictures\VV Aita\sgo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VV Aita\sgoz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A6" w:rsidRDefault="007C1A2B"/>
    <w:p w:rsidR="007517CF" w:rsidRDefault="007517CF"/>
    <w:p w:rsid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</w:p>
    <w:p w:rsid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</w:p>
    <w:p w:rsid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</w:p>
    <w:p w:rsid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</w:p>
    <w:p w:rsid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</w:p>
    <w:p w:rsid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</w:p>
    <w:p w:rsid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</w:p>
    <w:p w:rsidR="007517CF" w:rsidRPr="007517CF" w:rsidRDefault="007517CF" w:rsidP="007517CF">
      <w:pPr>
        <w:tabs>
          <w:tab w:val="left" w:pos="8629"/>
        </w:tabs>
        <w:jc w:val="center"/>
        <w:rPr>
          <w:b/>
          <w:color w:val="FF0000"/>
          <w:sz w:val="28"/>
          <w:szCs w:val="28"/>
        </w:rPr>
      </w:pPr>
      <w:r w:rsidRPr="007517CF">
        <w:rPr>
          <w:b/>
          <w:color w:val="FF0000"/>
          <w:sz w:val="28"/>
          <w:szCs w:val="28"/>
        </w:rPr>
        <w:t>Если вы ранее размещались напрямую в ЕИС нужно выполнить следующие действия</w:t>
      </w:r>
    </w:p>
    <w:p w:rsidR="007517CF" w:rsidRDefault="007517CF" w:rsidP="007517CF">
      <w:pPr>
        <w:tabs>
          <w:tab w:val="left" w:pos="8629"/>
        </w:tabs>
      </w:pPr>
      <w:r>
        <w:t>В навигаторе документов перейти в фильтр документов</w:t>
      </w:r>
    </w:p>
    <w:p w:rsidR="007517CF" w:rsidRDefault="007517CF" w:rsidP="007517CF">
      <w:pPr>
        <w:tabs>
          <w:tab w:val="left" w:pos="8629"/>
        </w:tabs>
      </w:pPr>
      <w:r>
        <w:t xml:space="preserve"> </w:t>
      </w:r>
      <w:r w:rsidRPr="007517CF">
        <w:t>[</w:t>
      </w:r>
      <w:r w:rsidRPr="007517CF">
        <w:rPr>
          <w:b/>
        </w:rPr>
        <w:t>Заявка заказчика на загрузку Плана закупок]</w:t>
      </w:r>
      <w:proofErr w:type="gramStart"/>
      <w:r>
        <w:t xml:space="preserve">   </w:t>
      </w:r>
      <w:r w:rsidRPr="007517CF">
        <w:t>[</w:t>
      </w:r>
      <w:proofErr w:type="gramEnd"/>
      <w:r w:rsidRPr="007517CF">
        <w:rPr>
          <w:b/>
        </w:rPr>
        <w:t>Заявка на загрузку Плана Графика]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5EF7048" wp14:editId="2DB36B99">
            <wp:extent cx="3459480" cy="2040255"/>
            <wp:effectExtent l="0" t="0" r="7620" b="0"/>
            <wp:docPr id="453" name="Рисунок 453" descr="C:\Users\Пользователь\Pictures\VV Aita\sgo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VV Aita\sgoz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9A" w:rsidRDefault="00864B9A" w:rsidP="007517CF">
      <w:pPr>
        <w:tabs>
          <w:tab w:val="left" w:pos="8629"/>
        </w:tabs>
      </w:pPr>
      <w:r>
        <w:t>В открывшемся фильтре документов нажать на</w:t>
      </w:r>
      <w:proofErr w:type="gramStart"/>
      <w:r>
        <w:t xml:space="preserve"> </w:t>
      </w:r>
      <w:r>
        <w:rPr>
          <w:noProof/>
          <w:lang w:eastAsia="ru-RU"/>
        </w:rPr>
        <w:drawing>
          <wp:inline distT="0" distB="0" distL="0" distR="0" wp14:anchorId="1D081BA6" wp14:editId="5B196B19">
            <wp:extent cx="211455" cy="259080"/>
            <wp:effectExtent l="0" t="0" r="0" b="7620"/>
            <wp:docPr id="456" name="Рисунок 456" descr="C:\Users\Пользователь\Pictures\VV Aita\l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VV Aita\luch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64B9A">
        <w:t>[</w:t>
      </w:r>
      <w:proofErr w:type="gramEnd"/>
      <w:r>
        <w:t xml:space="preserve">Создать </w:t>
      </w:r>
      <w:r w:rsidRPr="00864B9A">
        <w:t>]</w:t>
      </w:r>
      <w:r>
        <w:t xml:space="preserve"> </w:t>
      </w:r>
    </w:p>
    <w:p w:rsidR="00864B9A" w:rsidRDefault="00864B9A" w:rsidP="007517CF">
      <w:pPr>
        <w:tabs>
          <w:tab w:val="left" w:pos="8629"/>
        </w:tabs>
      </w:pPr>
      <w:r>
        <w:rPr>
          <w:noProof/>
          <w:lang w:eastAsia="ru-RU"/>
        </w:rPr>
        <w:drawing>
          <wp:inline distT="0" distB="0" distL="0" distR="0" wp14:anchorId="534C3728" wp14:editId="2DECD53F">
            <wp:extent cx="1534864" cy="934872"/>
            <wp:effectExtent l="0" t="0" r="8255" b="0"/>
            <wp:docPr id="454" name="Рисунок 454" descr="C:\Users\Пользователь\Pictures\VV Aita\sgo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VV Aita\sgoz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25" cy="9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CF" w:rsidRPr="00864B9A" w:rsidRDefault="00864B9A" w:rsidP="007517CF">
      <w:pPr>
        <w:tabs>
          <w:tab w:val="left" w:pos="8629"/>
        </w:tabs>
        <w:rPr>
          <w:color w:val="0070C0"/>
        </w:rPr>
      </w:pPr>
      <w:r>
        <w:t xml:space="preserve">откроется новое окно выбрать </w:t>
      </w:r>
      <w:r w:rsidRPr="00864B9A">
        <w:t>[</w:t>
      </w:r>
      <w:r>
        <w:t>год плана закупок</w:t>
      </w:r>
      <w:proofErr w:type="gramStart"/>
      <w:r w:rsidRPr="00864B9A">
        <w:t>]</w:t>
      </w:r>
      <w:r>
        <w:t xml:space="preserve"> :</w:t>
      </w:r>
      <w:proofErr w:type="gramEnd"/>
      <w:r>
        <w:t xml:space="preserve"> ____. Затем нажать на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4988677A" wp14:editId="10F67FAD">
            <wp:extent cx="238760" cy="211455"/>
            <wp:effectExtent l="0" t="0" r="8890" b="0"/>
            <wp:docPr id="457" name="Рисунок 457" descr="C:\Users\Пользователь\Pictures\VV Aita\l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VV Aita\luch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64B9A">
        <w:t>[</w:t>
      </w:r>
      <w:proofErr w:type="gramEnd"/>
      <w:r>
        <w:t>сохранить</w:t>
      </w:r>
      <w:r w:rsidRPr="00864B9A">
        <w:t>]</w:t>
      </w:r>
      <w:r>
        <w:t xml:space="preserve"> </w:t>
      </w:r>
      <w:r w:rsidRPr="00864B9A">
        <w:rPr>
          <w:b/>
          <w:color w:val="0070C0"/>
        </w:rPr>
        <w:t>Сохранить документ и позвонить куратору вашего улуса для подтверждения</w:t>
      </w:r>
      <w:r>
        <w:rPr>
          <w:b/>
          <w:color w:val="0070C0"/>
        </w:rPr>
        <w:t xml:space="preserve">  Заявки на загрузку</w:t>
      </w:r>
      <w:r w:rsidRPr="00864B9A">
        <w:rPr>
          <w:b/>
          <w:color w:val="0070C0"/>
        </w:rPr>
        <w:t xml:space="preserve"> Плана закупок и Плана Графика</w:t>
      </w:r>
      <w:r w:rsidRPr="00864B9A">
        <w:rPr>
          <w:color w:val="0070C0"/>
        </w:rPr>
        <w:t xml:space="preserve">. </w:t>
      </w:r>
    </w:p>
    <w:p w:rsidR="007517CF" w:rsidRDefault="00864B9A" w:rsidP="007517CF">
      <w:pPr>
        <w:tabs>
          <w:tab w:val="left" w:pos="8629"/>
        </w:tabs>
      </w:pPr>
      <w:r>
        <w:rPr>
          <w:noProof/>
          <w:lang w:eastAsia="ru-RU"/>
        </w:rPr>
        <w:drawing>
          <wp:inline distT="0" distB="0" distL="0" distR="0" wp14:anchorId="204CFA47" wp14:editId="442A47C4">
            <wp:extent cx="4203511" cy="3015615"/>
            <wp:effectExtent l="0" t="0" r="6985" b="0"/>
            <wp:docPr id="455" name="Рисунок 455" descr="C:\Users\Пользователь\Pictures\VV Aita\l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VV Aita\luch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05" cy="30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9A" w:rsidRDefault="00864B9A" w:rsidP="007517CF">
      <w:pPr>
        <w:tabs>
          <w:tab w:val="left" w:pos="8629"/>
        </w:tabs>
      </w:pPr>
    </w:p>
    <w:p w:rsidR="007517CF" w:rsidRPr="007517CF" w:rsidRDefault="007517CF" w:rsidP="007517CF">
      <w:pPr>
        <w:tabs>
          <w:tab w:val="left" w:pos="8629"/>
        </w:tabs>
      </w:pPr>
    </w:p>
    <w:sectPr w:rsidR="007517CF" w:rsidRPr="00751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D4"/>
    <w:rsid w:val="00336467"/>
    <w:rsid w:val="006864B9"/>
    <w:rsid w:val="007517CF"/>
    <w:rsid w:val="007C1A2B"/>
    <w:rsid w:val="00840B2A"/>
    <w:rsid w:val="00864B9A"/>
    <w:rsid w:val="00D7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355C5-C84E-4451-9A81-80539BFFC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1A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91.201.237.199/webtorgi_wes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91.201.237.199/webtorgi_north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hyperlink" Target="http://91.201.237.199/webtorgi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Ayisen</cp:lastModifiedBy>
  <cp:revision>2</cp:revision>
  <dcterms:created xsi:type="dcterms:W3CDTF">2018-05-07T07:16:00Z</dcterms:created>
  <dcterms:modified xsi:type="dcterms:W3CDTF">2019-07-29T00:08:00Z</dcterms:modified>
</cp:coreProperties>
</file>